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77A" w:rsidRDefault="0076177A" w:rsidP="0076177A">
      <w:pPr>
        <w:ind w:firstLine="708"/>
        <w:jc w:val="both"/>
        <w:rPr>
          <w:sz w:val="20"/>
          <w:szCs w:val="20"/>
        </w:rPr>
      </w:pPr>
    </w:p>
    <w:p w:rsidR="0076177A" w:rsidRPr="00BF6658" w:rsidRDefault="0076177A" w:rsidP="0076177A">
      <w:pPr>
        <w:ind w:firstLine="708"/>
        <w:jc w:val="center"/>
        <w:rPr>
          <w:b/>
          <w:color w:val="000080"/>
          <w:u w:val="single"/>
        </w:rPr>
      </w:pPr>
      <w:r w:rsidRPr="00DD1C0F">
        <w:rPr>
          <w:b/>
          <w:color w:val="000080"/>
          <w:u w:val="single"/>
        </w:rPr>
        <w:t>Plazas Campeonatos</w:t>
      </w:r>
      <w:r w:rsidRPr="00BF6658">
        <w:rPr>
          <w:b/>
          <w:color w:val="000080"/>
          <w:u w:val="single"/>
        </w:rPr>
        <w:t xml:space="preserve"> de España</w:t>
      </w:r>
      <w:r>
        <w:rPr>
          <w:b/>
          <w:color w:val="000080"/>
          <w:u w:val="single"/>
        </w:rPr>
        <w:t xml:space="preserve"> 2018</w:t>
      </w:r>
    </w:p>
    <w:p w:rsidR="0076177A" w:rsidRPr="0076177A" w:rsidRDefault="0076177A" w:rsidP="0076177A">
      <w:pPr>
        <w:ind w:firstLine="708"/>
        <w:jc w:val="center"/>
        <w:rPr>
          <w:b/>
          <w:color w:val="000080"/>
          <w:u w:val="single"/>
        </w:rPr>
      </w:pPr>
      <w:r w:rsidRPr="0076177A">
        <w:rPr>
          <w:b/>
          <w:i/>
          <w:color w:val="000080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9" type="#_x0000_t75" style="position:absolute;left:0;text-align:left;margin-left:11.25pt;margin-top:21.25pt;width:445.9pt;height:284.55pt;z-index:251660288" o:preferrelative="f">
            <v:imagedata r:id="rId7" o:title=""/>
            <w10:wrap type="square"/>
          </v:shape>
          <o:OLEObject Type="Embed" ProgID="Excel.Sheet.8" ShapeID="_x0000_s2119" DrawAspect="Content" ObjectID="_1576424451" r:id="rId8"/>
        </w:pict>
      </w:r>
      <w:r w:rsidRPr="0076177A">
        <w:rPr>
          <w:b/>
          <w:color w:val="000080"/>
          <w:u w:val="single"/>
        </w:rPr>
        <w:t>MASCULINO</w:t>
      </w:r>
    </w:p>
    <w:p w:rsidR="0076177A" w:rsidRPr="00F21047" w:rsidRDefault="0076177A" w:rsidP="0076177A">
      <w:pPr>
        <w:ind w:firstLine="708"/>
        <w:jc w:val="both"/>
        <w:rPr>
          <w:b/>
          <w:color w:val="000080"/>
          <w:sz w:val="10"/>
          <w:szCs w:val="10"/>
          <w:u w:val="single"/>
        </w:rPr>
      </w:pPr>
    </w:p>
    <w:p w:rsidR="0076177A" w:rsidRPr="00BF6658" w:rsidRDefault="0076177A" w:rsidP="0076177A">
      <w:pPr>
        <w:ind w:firstLine="708"/>
        <w:jc w:val="both"/>
        <w:rPr>
          <w:b/>
          <w:color w:val="000080"/>
          <w:u w:val="single"/>
        </w:rPr>
      </w:pPr>
      <w:r w:rsidRPr="00BF6658">
        <w:rPr>
          <w:b/>
          <w:color w:val="000080"/>
          <w:u w:val="single"/>
        </w:rPr>
        <w:t>PARA ACCEDER A LAS PLAZAS DE PARTICIPACIÓN</w:t>
      </w:r>
    </w:p>
    <w:p w:rsidR="0076177A" w:rsidRPr="00F5663A" w:rsidRDefault="0076177A" w:rsidP="0076177A">
      <w:pPr>
        <w:ind w:firstLine="708"/>
        <w:jc w:val="both"/>
        <w:rPr>
          <w:b/>
          <w:color w:val="000080"/>
          <w:sz w:val="20"/>
          <w:u w:val="single"/>
        </w:rPr>
      </w:pPr>
      <w:r w:rsidRPr="00F5663A">
        <w:rPr>
          <w:b/>
          <w:color w:val="000080"/>
          <w:sz w:val="20"/>
          <w:u w:val="single"/>
        </w:rPr>
        <w:t>Punto-1</w:t>
      </w:r>
      <w:r w:rsidRPr="00F5663A">
        <w:rPr>
          <w:b/>
          <w:color w:val="000080"/>
          <w:sz w:val="20"/>
          <w:u w:val="single"/>
        </w:rPr>
        <w:tab/>
        <w:t>-Plazas fijas.</w:t>
      </w:r>
    </w:p>
    <w:p w:rsidR="0076177A" w:rsidRPr="00F5663A" w:rsidRDefault="0076177A" w:rsidP="0076177A">
      <w:pPr>
        <w:ind w:firstLine="708"/>
        <w:jc w:val="both"/>
        <w:rPr>
          <w:b/>
          <w:color w:val="000080"/>
          <w:sz w:val="20"/>
        </w:rPr>
      </w:pPr>
      <w:r w:rsidRPr="00F5663A">
        <w:rPr>
          <w:b/>
          <w:color w:val="000080"/>
          <w:sz w:val="20"/>
        </w:rPr>
        <w:t>a)-</w:t>
      </w:r>
      <w:r w:rsidRPr="00F5663A">
        <w:rPr>
          <w:b/>
          <w:color w:val="000080"/>
          <w:sz w:val="20"/>
        </w:rPr>
        <w:tab/>
        <w:t xml:space="preserve">Una plaza por Federación Autonómica. (17) </w:t>
      </w:r>
    </w:p>
    <w:p w:rsidR="0076177A" w:rsidRPr="000253D4" w:rsidRDefault="0076177A" w:rsidP="0076177A">
      <w:pPr>
        <w:ind w:firstLine="708"/>
        <w:jc w:val="both"/>
        <w:rPr>
          <w:b/>
          <w:color w:val="000080"/>
          <w:sz w:val="10"/>
          <w:szCs w:val="10"/>
        </w:rPr>
      </w:pPr>
    </w:p>
    <w:p w:rsidR="0076177A" w:rsidRPr="00F5663A" w:rsidRDefault="0076177A" w:rsidP="0076177A">
      <w:pPr>
        <w:ind w:firstLine="708"/>
        <w:jc w:val="both"/>
        <w:rPr>
          <w:b/>
          <w:color w:val="000080"/>
          <w:sz w:val="20"/>
          <w:u w:val="single"/>
        </w:rPr>
      </w:pPr>
      <w:r w:rsidRPr="00F5663A">
        <w:rPr>
          <w:b/>
          <w:color w:val="000080"/>
          <w:sz w:val="20"/>
          <w:u w:val="single"/>
        </w:rPr>
        <w:t>Punto-2</w:t>
      </w:r>
      <w:r w:rsidRPr="00F5663A">
        <w:rPr>
          <w:b/>
          <w:color w:val="000080"/>
          <w:sz w:val="20"/>
          <w:u w:val="single"/>
        </w:rPr>
        <w:tab/>
        <w:t>-Plazas de calidad.</w:t>
      </w:r>
    </w:p>
    <w:p w:rsidR="0076177A" w:rsidRPr="00F5663A" w:rsidRDefault="0076177A" w:rsidP="0076177A">
      <w:pPr>
        <w:ind w:firstLine="708"/>
        <w:jc w:val="both"/>
        <w:rPr>
          <w:b/>
          <w:color w:val="000080"/>
          <w:sz w:val="20"/>
        </w:rPr>
      </w:pPr>
      <w:r w:rsidRPr="00F5663A">
        <w:rPr>
          <w:b/>
          <w:color w:val="000080"/>
          <w:sz w:val="20"/>
        </w:rPr>
        <w:t>a)-</w:t>
      </w:r>
      <w:r w:rsidRPr="00F5663A">
        <w:rPr>
          <w:b/>
          <w:color w:val="000080"/>
          <w:sz w:val="20"/>
        </w:rPr>
        <w:tab/>
        <w:t xml:space="preserve">Las 10 primeras plazas de la clasificación total de (Libre) por (Federación </w:t>
      </w:r>
      <w:r w:rsidRPr="00F5663A">
        <w:rPr>
          <w:b/>
          <w:color w:val="000080"/>
          <w:sz w:val="20"/>
        </w:rPr>
        <w:tab/>
      </w:r>
      <w:r w:rsidRPr="00F5663A">
        <w:rPr>
          <w:b/>
          <w:color w:val="000080"/>
          <w:sz w:val="20"/>
        </w:rPr>
        <w:tab/>
      </w:r>
      <w:r w:rsidRPr="00F5663A">
        <w:rPr>
          <w:b/>
          <w:color w:val="000080"/>
          <w:sz w:val="20"/>
        </w:rPr>
        <w:tab/>
      </w:r>
      <w:r>
        <w:rPr>
          <w:b/>
          <w:color w:val="000080"/>
          <w:sz w:val="20"/>
        </w:rPr>
        <w:tab/>
      </w:r>
      <w:r>
        <w:rPr>
          <w:b/>
          <w:color w:val="000080"/>
          <w:sz w:val="20"/>
        </w:rPr>
        <w:tab/>
        <w:t xml:space="preserve">Autonómica), del Campeonato de </w:t>
      </w:r>
      <w:r w:rsidRPr="00F5663A">
        <w:rPr>
          <w:b/>
          <w:color w:val="000080"/>
          <w:sz w:val="20"/>
        </w:rPr>
        <w:t>España anterior. (10)</w:t>
      </w:r>
    </w:p>
    <w:p w:rsidR="0076177A" w:rsidRPr="000253D4" w:rsidRDefault="0076177A" w:rsidP="0076177A">
      <w:pPr>
        <w:ind w:firstLine="708"/>
        <w:jc w:val="both"/>
        <w:rPr>
          <w:b/>
          <w:color w:val="000080"/>
          <w:sz w:val="10"/>
          <w:szCs w:val="10"/>
        </w:rPr>
      </w:pPr>
      <w:r w:rsidRPr="00BF6658">
        <w:rPr>
          <w:b/>
          <w:color w:val="000080"/>
        </w:rPr>
        <w:t xml:space="preserve"> </w:t>
      </w:r>
      <w:r w:rsidRPr="00BF6658">
        <w:rPr>
          <w:b/>
          <w:color w:val="000080"/>
        </w:rPr>
        <w:tab/>
        <w:t xml:space="preserve"> </w:t>
      </w:r>
    </w:p>
    <w:p w:rsidR="0076177A" w:rsidRPr="00F5663A" w:rsidRDefault="0076177A" w:rsidP="0076177A">
      <w:pPr>
        <w:ind w:firstLine="708"/>
        <w:jc w:val="both"/>
        <w:rPr>
          <w:b/>
          <w:color w:val="000080"/>
          <w:sz w:val="20"/>
          <w:u w:val="single"/>
        </w:rPr>
      </w:pPr>
      <w:r w:rsidRPr="00F5663A">
        <w:rPr>
          <w:b/>
          <w:color w:val="000080"/>
          <w:sz w:val="20"/>
          <w:u w:val="single"/>
        </w:rPr>
        <w:t>Punto-3</w:t>
      </w:r>
      <w:r w:rsidRPr="00F5663A">
        <w:rPr>
          <w:b/>
          <w:color w:val="000080"/>
          <w:sz w:val="20"/>
          <w:u w:val="single"/>
        </w:rPr>
        <w:tab/>
        <w:t>-Plazas de reserva.</w:t>
      </w:r>
    </w:p>
    <w:p w:rsidR="0076177A" w:rsidRPr="00F5663A" w:rsidRDefault="0076177A" w:rsidP="0076177A">
      <w:pPr>
        <w:ind w:firstLine="708"/>
        <w:jc w:val="both"/>
        <w:rPr>
          <w:b/>
          <w:color w:val="000080"/>
          <w:sz w:val="20"/>
        </w:rPr>
      </w:pPr>
      <w:r w:rsidRPr="00F5663A">
        <w:rPr>
          <w:b/>
          <w:color w:val="000080"/>
          <w:sz w:val="20"/>
        </w:rPr>
        <w:t>a)-</w:t>
      </w:r>
      <w:r w:rsidRPr="00F5663A">
        <w:rPr>
          <w:b/>
          <w:color w:val="000080"/>
          <w:sz w:val="20"/>
        </w:rPr>
        <w:tab/>
        <w:t xml:space="preserve">Cubrir las plazas de las Federaciones Autonómicas que no participen en la </w:t>
      </w:r>
      <w:r w:rsidRPr="00F5663A">
        <w:rPr>
          <w:b/>
          <w:color w:val="000080"/>
          <w:sz w:val="20"/>
        </w:rPr>
        <w:tab/>
      </w:r>
      <w:r w:rsidRPr="00F5663A">
        <w:rPr>
          <w:b/>
          <w:color w:val="000080"/>
          <w:sz w:val="20"/>
        </w:rPr>
        <w:tab/>
      </w:r>
      <w:r w:rsidRPr="00F5663A">
        <w:rPr>
          <w:b/>
          <w:color w:val="000080"/>
          <w:sz w:val="20"/>
        </w:rPr>
        <w:tab/>
      </w:r>
      <w:r>
        <w:rPr>
          <w:b/>
          <w:color w:val="000080"/>
          <w:sz w:val="20"/>
        </w:rPr>
        <w:tab/>
      </w:r>
      <w:r w:rsidRPr="00F5663A">
        <w:rPr>
          <w:b/>
          <w:color w:val="000080"/>
          <w:sz w:val="20"/>
        </w:rPr>
        <w:t>modalidad de (Libre), (hasta un máximo de 27 plazas).</w:t>
      </w:r>
    </w:p>
    <w:p w:rsidR="0076177A" w:rsidRPr="000253D4" w:rsidRDefault="0076177A" w:rsidP="0076177A">
      <w:pPr>
        <w:ind w:firstLine="708"/>
        <w:jc w:val="both"/>
        <w:rPr>
          <w:b/>
          <w:color w:val="000080"/>
          <w:sz w:val="10"/>
          <w:szCs w:val="10"/>
        </w:rPr>
      </w:pPr>
    </w:p>
    <w:p w:rsidR="0076177A" w:rsidRPr="00F5663A" w:rsidRDefault="0076177A" w:rsidP="0076177A">
      <w:pPr>
        <w:ind w:firstLine="708"/>
        <w:jc w:val="both"/>
        <w:rPr>
          <w:b/>
          <w:color w:val="000080"/>
          <w:sz w:val="20"/>
        </w:rPr>
      </w:pPr>
      <w:r w:rsidRPr="00F5663A">
        <w:rPr>
          <w:b/>
          <w:color w:val="000080"/>
          <w:sz w:val="20"/>
        </w:rPr>
        <w:t>b)-</w:t>
      </w:r>
      <w:r w:rsidRPr="00F5663A">
        <w:rPr>
          <w:b/>
          <w:color w:val="000080"/>
          <w:sz w:val="20"/>
        </w:rPr>
        <w:tab/>
        <w:t xml:space="preserve">Para las 10 plazas restantes hasta las (37), se otorgará una plaza adicional para </w:t>
      </w:r>
      <w:r w:rsidRPr="00F5663A">
        <w:rPr>
          <w:b/>
          <w:color w:val="000080"/>
          <w:sz w:val="20"/>
        </w:rPr>
        <w:tab/>
      </w:r>
      <w:r w:rsidRPr="00F5663A">
        <w:rPr>
          <w:b/>
          <w:color w:val="000080"/>
          <w:sz w:val="20"/>
        </w:rPr>
        <w:tab/>
      </w:r>
      <w:r>
        <w:rPr>
          <w:b/>
          <w:color w:val="000080"/>
          <w:sz w:val="20"/>
        </w:rPr>
        <w:tab/>
      </w:r>
      <w:r>
        <w:rPr>
          <w:b/>
          <w:color w:val="000080"/>
          <w:sz w:val="20"/>
        </w:rPr>
        <w:tab/>
      </w:r>
      <w:r w:rsidRPr="00F5663A">
        <w:rPr>
          <w:b/>
          <w:color w:val="000080"/>
          <w:sz w:val="20"/>
        </w:rPr>
        <w:t xml:space="preserve">aquellas Federaciones Autonómicas que solamente tengan la posibilidad de </w:t>
      </w:r>
      <w:r w:rsidRPr="00F5663A">
        <w:rPr>
          <w:b/>
          <w:color w:val="000080"/>
          <w:sz w:val="20"/>
        </w:rPr>
        <w:tab/>
      </w:r>
      <w:r w:rsidRPr="00F5663A">
        <w:rPr>
          <w:b/>
          <w:color w:val="000080"/>
          <w:sz w:val="20"/>
        </w:rPr>
        <w:tab/>
      </w:r>
      <w:r w:rsidRPr="00F5663A">
        <w:rPr>
          <w:b/>
          <w:color w:val="000080"/>
          <w:sz w:val="20"/>
        </w:rPr>
        <w:tab/>
      </w:r>
      <w:r>
        <w:rPr>
          <w:b/>
          <w:color w:val="000080"/>
          <w:sz w:val="20"/>
        </w:rPr>
        <w:tab/>
      </w:r>
      <w:r w:rsidRPr="00F5663A">
        <w:rPr>
          <w:b/>
          <w:color w:val="000080"/>
          <w:sz w:val="20"/>
        </w:rPr>
        <w:t>inscribir una plaza por el (Punto-1 –Plazas fijas).</w:t>
      </w:r>
    </w:p>
    <w:p w:rsidR="0076177A" w:rsidRDefault="0076177A" w:rsidP="002C069F">
      <w:pPr>
        <w:rPr>
          <w:b/>
          <w:color w:val="000080"/>
          <w:sz w:val="28"/>
          <w:szCs w:val="28"/>
          <w:u w:val="single"/>
        </w:rPr>
      </w:pPr>
    </w:p>
    <w:p w:rsidR="00C33636" w:rsidRDefault="00732412" w:rsidP="002C069F">
      <w:r>
        <w:rPr>
          <w:noProof/>
          <w:lang w:val="es-ES" w:eastAsia="es-ES"/>
        </w:rPr>
        <w:pict>
          <v:shape id="_x0000_s2117" type="#_x0000_t75" style="position:absolute;margin-left:234.95pt;margin-top:.85pt;width:39.9pt;height:46.85pt;z-index:251657728">
            <v:imagedata r:id="rId9" o:title="" gain="86232f" blacklevel="-3932f"/>
          </v:shape>
          <o:OLEObject Type="Embed" ProgID="MSPhotoEd.3" ShapeID="_x0000_s2117" DrawAspect="Content" ObjectID="_1576424450" r:id="rId10"/>
        </w:pict>
      </w:r>
    </w:p>
    <w:p w:rsidR="0031309B" w:rsidRPr="00452C95" w:rsidRDefault="00452C95" w:rsidP="0031309B">
      <w:pPr>
        <w:rPr>
          <w:b/>
          <w:color w:val="002060"/>
        </w:rPr>
      </w:pPr>
      <w:r>
        <w:tab/>
      </w:r>
      <w:r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Pr="00452C95">
        <w:rPr>
          <w:b/>
          <w:color w:val="002060"/>
        </w:rPr>
        <w:t>Comité Nacional P.A.</w:t>
      </w:r>
    </w:p>
    <w:p w:rsidR="0031309B" w:rsidRDefault="0031309B" w:rsidP="0031309B"/>
    <w:p w:rsidR="00F21047" w:rsidRDefault="00F21047" w:rsidP="002C069F">
      <w:pPr>
        <w:rPr>
          <w:sz w:val="22"/>
          <w:szCs w:val="22"/>
        </w:rPr>
      </w:pPr>
    </w:p>
    <w:p w:rsidR="00C33636" w:rsidRPr="00732412" w:rsidRDefault="0031309B" w:rsidP="002C069F">
      <w:pPr>
        <w:rPr>
          <w:sz w:val="22"/>
          <w:szCs w:val="22"/>
        </w:rPr>
      </w:pPr>
      <w:r w:rsidRPr="00732412">
        <w:rPr>
          <w:sz w:val="22"/>
          <w:szCs w:val="22"/>
        </w:rPr>
        <w:t xml:space="preserve">Reus, </w:t>
      </w:r>
      <w:r w:rsidR="00E3722A" w:rsidRPr="00732412">
        <w:rPr>
          <w:sz w:val="22"/>
          <w:szCs w:val="22"/>
        </w:rPr>
        <w:t>05</w:t>
      </w:r>
      <w:r w:rsidR="00452C95" w:rsidRPr="00732412">
        <w:rPr>
          <w:sz w:val="22"/>
          <w:szCs w:val="22"/>
        </w:rPr>
        <w:t xml:space="preserve"> de </w:t>
      </w:r>
      <w:r w:rsidR="00E3722A" w:rsidRPr="00732412">
        <w:rPr>
          <w:sz w:val="22"/>
          <w:szCs w:val="22"/>
        </w:rPr>
        <w:t xml:space="preserve">Enero </w:t>
      </w:r>
      <w:r w:rsidR="00452C95" w:rsidRPr="00732412">
        <w:rPr>
          <w:sz w:val="22"/>
          <w:szCs w:val="22"/>
        </w:rPr>
        <w:t>de</w:t>
      </w:r>
      <w:r w:rsidRPr="00732412">
        <w:rPr>
          <w:sz w:val="22"/>
          <w:szCs w:val="22"/>
        </w:rPr>
        <w:t xml:space="preserve"> 201</w:t>
      </w:r>
      <w:r w:rsidR="00E3722A" w:rsidRPr="00732412">
        <w:rPr>
          <w:sz w:val="22"/>
          <w:szCs w:val="22"/>
        </w:rPr>
        <w:t>8</w:t>
      </w:r>
      <w:r w:rsidRPr="00732412">
        <w:rPr>
          <w:sz w:val="22"/>
          <w:szCs w:val="22"/>
        </w:rPr>
        <w:tab/>
      </w:r>
    </w:p>
    <w:sectPr w:rsidR="00C33636" w:rsidRPr="00732412" w:rsidSect="008A7B47">
      <w:headerReference w:type="default" r:id="rId11"/>
      <w:footerReference w:type="even" r:id="rId12"/>
      <w:footerReference w:type="default" r:id="rId13"/>
      <w:pgSz w:w="11906" w:h="16838"/>
      <w:pgMar w:top="1417" w:right="746" w:bottom="2410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10E" w:rsidRDefault="002B110E">
      <w:r>
        <w:separator/>
      </w:r>
    </w:p>
  </w:endnote>
  <w:endnote w:type="continuationSeparator" w:id="0">
    <w:p w:rsidR="002B110E" w:rsidRDefault="002B1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920CA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10E" w:rsidRDefault="002B110E">
      <w:r>
        <w:separator/>
      </w:r>
    </w:p>
  </w:footnote>
  <w:footnote w:type="continuationSeparator" w:id="0">
    <w:p w:rsidR="002B110E" w:rsidRDefault="002B11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proofErr w:type="spellStart"/>
    <w:r w:rsidR="00A0559F">
      <w:rPr>
        <w:rFonts w:ascii="Arial" w:hAnsi="Arial" w:cs="Arial"/>
        <w:sz w:val="14"/>
      </w:rPr>
      <w:t>Albasanz</w:t>
    </w:r>
    <w:proofErr w:type="spellEnd"/>
    <w:r w:rsidR="00A0559F">
      <w:rPr>
        <w:rFonts w:ascii="Arial" w:hAnsi="Arial" w:cs="Arial"/>
        <w:sz w:val="14"/>
      </w:rPr>
      <w:t>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proofErr w:type="spellStart"/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E3722A">
      <w:rPr>
        <w:rFonts w:ascii="Estrangelo Edessa" w:hAnsi="Estrangelo Edessa" w:cs="Arial"/>
        <w:bCs/>
        <w:iCs/>
        <w:sz w:val="22"/>
        <w:lang w:val="es-ES"/>
      </w:rPr>
      <w:t>0</w:t>
    </w:r>
    <w:r w:rsidR="00732412">
      <w:rPr>
        <w:rFonts w:ascii="Estrangelo Edessa" w:hAnsi="Estrangelo Edessa" w:cs="Arial"/>
        <w:bCs/>
        <w:iCs/>
        <w:sz w:val="22"/>
        <w:lang w:val="es-ES"/>
      </w:rPr>
      <w:t>1</w:t>
    </w:r>
    <w:r w:rsidR="0076177A">
      <w:rPr>
        <w:rFonts w:ascii="Estrangelo Edessa" w:hAnsi="Estrangelo Edessa" w:cs="Arial"/>
        <w:bCs/>
        <w:iCs/>
        <w:sz w:val="22"/>
        <w:lang w:val="es-ES"/>
      </w:rPr>
      <w:t>4</w:t>
    </w:r>
    <w:proofErr w:type="spellEnd"/>
    <w:r w:rsidR="001241CB">
      <w:rPr>
        <w:rFonts w:ascii="Estrangelo Edessa" w:hAnsi="Estrangelo Edessa" w:cs="Arial"/>
        <w:bCs/>
        <w:iCs/>
        <w:sz w:val="22"/>
        <w:lang w:val="es-ES"/>
      </w:rPr>
      <w:t>-18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-1069134</wp:posOffset>
          </wp:positionH>
          <wp:positionV relativeFrom="paragraph">
            <wp:posOffset>2002044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NhC9HPoBb2M6rDdq/N/ZRhYvjCQ=" w:salt="cF8AMeXl0DjK5oysTec80w=="/>
  <w:defaultTabStop w:val="708"/>
  <w:hyphenationZone w:val="425"/>
  <w:noPunctuationKerning/>
  <w:characterSpacingControl w:val="doNotCompress"/>
  <w:hdrShapeDefaults>
    <o:shapedefaults v:ext="edit" spidmax="68610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A08BC"/>
    <w:rsid w:val="000A3232"/>
    <w:rsid w:val="000A4B8D"/>
    <w:rsid w:val="000A54BA"/>
    <w:rsid w:val="000B43CA"/>
    <w:rsid w:val="000C6F4A"/>
    <w:rsid w:val="000F2519"/>
    <w:rsid w:val="00107327"/>
    <w:rsid w:val="001241CB"/>
    <w:rsid w:val="00126F9E"/>
    <w:rsid w:val="00127791"/>
    <w:rsid w:val="00144A12"/>
    <w:rsid w:val="0015239C"/>
    <w:rsid w:val="0015331D"/>
    <w:rsid w:val="00164334"/>
    <w:rsid w:val="00165D18"/>
    <w:rsid w:val="00190F51"/>
    <w:rsid w:val="00193C72"/>
    <w:rsid w:val="001A14CB"/>
    <w:rsid w:val="001A4E27"/>
    <w:rsid w:val="001A4EDF"/>
    <w:rsid w:val="001B3EE3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71263"/>
    <w:rsid w:val="00290FAD"/>
    <w:rsid w:val="002A5C07"/>
    <w:rsid w:val="002A7248"/>
    <w:rsid w:val="002B0305"/>
    <w:rsid w:val="002B110E"/>
    <w:rsid w:val="002B2DCC"/>
    <w:rsid w:val="002B4145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920CA"/>
    <w:rsid w:val="003A386B"/>
    <w:rsid w:val="003B4865"/>
    <w:rsid w:val="003C54F6"/>
    <w:rsid w:val="003D6FB1"/>
    <w:rsid w:val="003E2D9C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14FCE"/>
    <w:rsid w:val="005319B3"/>
    <w:rsid w:val="00531D08"/>
    <w:rsid w:val="005341D5"/>
    <w:rsid w:val="00536D37"/>
    <w:rsid w:val="0056177B"/>
    <w:rsid w:val="005669FD"/>
    <w:rsid w:val="00581D47"/>
    <w:rsid w:val="00582CC0"/>
    <w:rsid w:val="00595B1A"/>
    <w:rsid w:val="005A332A"/>
    <w:rsid w:val="005B198E"/>
    <w:rsid w:val="005B5916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C3513"/>
    <w:rsid w:val="006E00A6"/>
    <w:rsid w:val="006F3F86"/>
    <w:rsid w:val="007141DE"/>
    <w:rsid w:val="00732412"/>
    <w:rsid w:val="00742D76"/>
    <w:rsid w:val="00757A36"/>
    <w:rsid w:val="0076177A"/>
    <w:rsid w:val="0077564C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924C4"/>
    <w:rsid w:val="008A05ED"/>
    <w:rsid w:val="008A0712"/>
    <w:rsid w:val="008A7A20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71166"/>
    <w:rsid w:val="00A72339"/>
    <w:rsid w:val="00A82B0C"/>
    <w:rsid w:val="00A93C07"/>
    <w:rsid w:val="00AA0AEE"/>
    <w:rsid w:val="00AB73F4"/>
    <w:rsid w:val="00AF168F"/>
    <w:rsid w:val="00AF195E"/>
    <w:rsid w:val="00AF2E00"/>
    <w:rsid w:val="00B15254"/>
    <w:rsid w:val="00B23F01"/>
    <w:rsid w:val="00B26B99"/>
    <w:rsid w:val="00B608A9"/>
    <w:rsid w:val="00B7081C"/>
    <w:rsid w:val="00B76CB3"/>
    <w:rsid w:val="00BE0A90"/>
    <w:rsid w:val="00BF1A61"/>
    <w:rsid w:val="00C25FF8"/>
    <w:rsid w:val="00C33636"/>
    <w:rsid w:val="00C466B1"/>
    <w:rsid w:val="00C50CAD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426F"/>
    <w:rsid w:val="00CB264A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7E2B"/>
    <w:rsid w:val="00DE2F3F"/>
    <w:rsid w:val="00E15FDB"/>
    <w:rsid w:val="00E20CB6"/>
    <w:rsid w:val="00E21E8C"/>
    <w:rsid w:val="00E25202"/>
    <w:rsid w:val="00E3722A"/>
    <w:rsid w:val="00E4422D"/>
    <w:rsid w:val="00E5647C"/>
    <w:rsid w:val="00E57E26"/>
    <w:rsid w:val="00E63527"/>
    <w:rsid w:val="00E679DE"/>
    <w:rsid w:val="00E74451"/>
    <w:rsid w:val="00E82E68"/>
    <w:rsid w:val="00E86D09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134FD"/>
    <w:rsid w:val="00F21047"/>
    <w:rsid w:val="00F25456"/>
    <w:rsid w:val="00F46141"/>
    <w:rsid w:val="00F6393B"/>
    <w:rsid w:val="00F720E8"/>
    <w:rsid w:val="00F84AA3"/>
    <w:rsid w:val="00FD70BA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Hoja_de_c_lculo_de_Microsoft_Office_Excel_97-20031.xls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657</Characters>
  <Application>Microsoft Office Word</Application>
  <DocSecurity>8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775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3</cp:revision>
  <cp:lastPrinted>2018-01-02T17:49:00Z</cp:lastPrinted>
  <dcterms:created xsi:type="dcterms:W3CDTF">2018-01-02T17:49:00Z</dcterms:created>
  <dcterms:modified xsi:type="dcterms:W3CDTF">2018-01-02T17:54:00Z</dcterms:modified>
</cp:coreProperties>
</file>